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E8AE" w14:textId="77777777" w:rsidR="00AC4F44" w:rsidRPr="00F957F0" w:rsidRDefault="00D4337E">
      <w:pPr>
        <w:adjustRightInd/>
        <w:spacing w:line="328" w:lineRule="exact"/>
        <w:jc w:val="center"/>
        <w:rPr>
          <w:rFonts w:asciiTheme="majorEastAsia" w:eastAsiaTheme="majorEastAsia" w:hAnsiTheme="majorEastAsia" w:cs="Times New Roman"/>
          <w:spacing w:val="2"/>
          <w:sz w:val="24"/>
        </w:rPr>
      </w:pPr>
      <w:r w:rsidRPr="00F957F0">
        <w:rPr>
          <w:rFonts w:asciiTheme="majorEastAsia" w:eastAsiaTheme="majorEastAsia" w:hAnsiTheme="majorEastAsia" w:hint="eastAsia"/>
          <w:sz w:val="32"/>
          <w:szCs w:val="24"/>
        </w:rPr>
        <w:t>兵庫県</w:t>
      </w:r>
      <w:r w:rsidR="00ED2662" w:rsidRPr="00F957F0">
        <w:rPr>
          <w:rFonts w:asciiTheme="majorEastAsia" w:eastAsiaTheme="majorEastAsia" w:hAnsiTheme="majorEastAsia" w:hint="eastAsia"/>
          <w:sz w:val="32"/>
          <w:szCs w:val="24"/>
        </w:rPr>
        <w:t>収入証紙の購入について</w:t>
      </w:r>
    </w:p>
    <w:p w14:paraId="172D4C0E" w14:textId="50126952" w:rsidR="00AC4F44" w:rsidRDefault="000B5C8C">
      <w:pPr>
        <w:adjustRightInd/>
        <w:rPr>
          <w:rFonts w:ascii="ＭＳ 明朝" w:cs="Times New Roman"/>
          <w:spacing w:val="2"/>
        </w:rPr>
      </w:pPr>
      <w:r>
        <w:rPr>
          <w:rFonts w:ascii="ＭＳ 明朝" w:cs="Times New Roman" w:hint="eastAsia"/>
          <w:spacing w:val="2"/>
        </w:rPr>
        <w:t xml:space="preserve">　　　　　　　　　　　　　　　　　　　　　　　　　　　　　　　令和</w:t>
      </w:r>
      <w:r w:rsidR="009E4910">
        <w:rPr>
          <w:rFonts w:ascii="ＭＳ 明朝" w:cs="Times New Roman" w:hint="eastAsia"/>
          <w:spacing w:val="2"/>
        </w:rPr>
        <w:t>５</w:t>
      </w:r>
      <w:r>
        <w:rPr>
          <w:rFonts w:ascii="ＭＳ 明朝" w:cs="Times New Roman" w:hint="eastAsia"/>
          <w:spacing w:val="2"/>
        </w:rPr>
        <w:t>年</w:t>
      </w:r>
      <w:r w:rsidR="002134C5">
        <w:rPr>
          <w:rFonts w:ascii="ＭＳ 明朝" w:cs="Times New Roman" w:hint="eastAsia"/>
          <w:spacing w:val="2"/>
        </w:rPr>
        <w:t>１２</w:t>
      </w:r>
      <w:r>
        <w:rPr>
          <w:rFonts w:ascii="ＭＳ 明朝" w:cs="Times New Roman" w:hint="eastAsia"/>
          <w:spacing w:val="2"/>
        </w:rPr>
        <w:t>月</w:t>
      </w:r>
      <w:r w:rsidR="002D5024">
        <w:rPr>
          <w:rFonts w:ascii="ＭＳ 明朝" w:cs="Times New Roman" w:hint="eastAsia"/>
          <w:spacing w:val="2"/>
        </w:rPr>
        <w:t>７</w:t>
      </w:r>
      <w:r>
        <w:rPr>
          <w:rFonts w:ascii="ＭＳ 明朝" w:cs="Times New Roman" w:hint="eastAsia"/>
          <w:spacing w:val="2"/>
        </w:rPr>
        <w:t>日</w:t>
      </w:r>
    </w:p>
    <w:p w14:paraId="3FCB7DB1" w14:textId="77777777" w:rsidR="000B5C8C" w:rsidRDefault="000B5C8C" w:rsidP="00EA157B">
      <w:pPr>
        <w:adjustRightInd/>
        <w:rPr>
          <w:rFonts w:ascii="ＭＳ 明朝" w:cs="Times New Roman"/>
          <w:spacing w:val="2"/>
        </w:rPr>
      </w:pPr>
    </w:p>
    <w:p w14:paraId="7CA1C983" w14:textId="77777777" w:rsidR="001C6965" w:rsidRDefault="001010EE" w:rsidP="00EA157B">
      <w:pPr>
        <w:adjustRightInd/>
        <w:rPr>
          <w:rFonts w:ascii="ＭＳ 明朝" w:cs="Times New Roman"/>
          <w:spacing w:val="2"/>
        </w:rPr>
      </w:pPr>
      <w:r>
        <w:rPr>
          <w:rFonts w:ascii="ＭＳ 明朝" w:cs="Times New Roman" w:hint="eastAsia"/>
          <w:spacing w:val="2"/>
        </w:rPr>
        <w:t>１．</w:t>
      </w:r>
      <w:r w:rsidR="001C6965">
        <w:rPr>
          <w:rFonts w:ascii="ＭＳ 明朝" w:cs="Times New Roman" w:hint="eastAsia"/>
          <w:spacing w:val="2"/>
        </w:rPr>
        <w:t>購入場所について</w:t>
      </w:r>
    </w:p>
    <w:p w14:paraId="0FB242C2" w14:textId="0A5D7432" w:rsidR="002D5024" w:rsidRDefault="002D5024" w:rsidP="002D5024">
      <w:pPr>
        <w:adjustRightInd/>
        <w:ind w:leftChars="200" w:left="459"/>
      </w:pPr>
      <w:r>
        <w:rPr>
          <w:rFonts w:ascii="ＭＳ 明朝" w:cs="Times New Roman" w:hint="eastAsia"/>
          <w:spacing w:val="2"/>
        </w:rPr>
        <w:t>・今年度、</w:t>
      </w:r>
      <w:r>
        <w:rPr>
          <w:rFonts w:hint="eastAsia"/>
        </w:rPr>
        <w:t>市内の売り捌き所は２か所のみとなりました。（</w:t>
      </w:r>
      <w:r w:rsidRPr="009E4910">
        <w:rPr>
          <w:rFonts w:hint="eastAsia"/>
          <w:b/>
          <w:bCs/>
          <w:u w:val="single"/>
        </w:rPr>
        <w:t>但馬銀行</w:t>
      </w:r>
      <w:r>
        <w:rPr>
          <w:rFonts w:hint="eastAsia"/>
          <w:b/>
          <w:bCs/>
          <w:u w:val="single"/>
        </w:rPr>
        <w:t xml:space="preserve">　川西支店</w:t>
      </w:r>
      <w:r w:rsidRPr="009E4910">
        <w:rPr>
          <w:rFonts w:hint="eastAsia"/>
          <w:b/>
          <w:bCs/>
          <w:u w:val="single"/>
        </w:rPr>
        <w:t>は取り扱いを中止しています</w:t>
      </w:r>
      <w:r>
        <w:rPr>
          <w:rFonts w:hint="eastAsia"/>
        </w:rPr>
        <w:t>）。今年度は学校ごとの購入場所の指定は行いません。</w:t>
      </w:r>
    </w:p>
    <w:tbl>
      <w:tblPr>
        <w:tblStyle w:val="a9"/>
        <w:tblW w:w="0" w:type="auto"/>
        <w:jc w:val="center"/>
        <w:tblLook w:val="04A0" w:firstRow="1" w:lastRow="0" w:firstColumn="1" w:lastColumn="0" w:noHBand="0" w:noVBand="1"/>
      </w:tblPr>
      <w:tblGrid>
        <w:gridCol w:w="3085"/>
        <w:gridCol w:w="2552"/>
        <w:gridCol w:w="1984"/>
        <w:gridCol w:w="1559"/>
      </w:tblGrid>
      <w:tr w:rsidR="009E4910" w14:paraId="6157640C" w14:textId="77777777" w:rsidTr="007D1874">
        <w:trPr>
          <w:jc w:val="center"/>
        </w:trPr>
        <w:tc>
          <w:tcPr>
            <w:tcW w:w="3085" w:type="dxa"/>
          </w:tcPr>
          <w:p w14:paraId="741E3BC6" w14:textId="2DFA54D2" w:rsidR="009E4910" w:rsidRDefault="001A5ACA" w:rsidP="002D5024">
            <w:pPr>
              <w:adjustRightInd/>
              <w:jc w:val="center"/>
              <w:rPr>
                <w:rFonts w:ascii="ＭＳ 明朝" w:cs="Times New Roman"/>
                <w:spacing w:val="2"/>
              </w:rPr>
            </w:pPr>
            <w:r>
              <w:rPr>
                <w:rFonts w:ascii="ＭＳ 明朝" w:cs="Times New Roman" w:hint="eastAsia"/>
                <w:spacing w:val="2"/>
              </w:rPr>
              <w:t>売りさばき所</w:t>
            </w:r>
          </w:p>
        </w:tc>
        <w:tc>
          <w:tcPr>
            <w:tcW w:w="2552" w:type="dxa"/>
          </w:tcPr>
          <w:p w14:paraId="46E81DAE" w14:textId="550A70CA" w:rsidR="009E4910" w:rsidRDefault="001A5ACA" w:rsidP="002D5024">
            <w:pPr>
              <w:adjustRightInd/>
              <w:jc w:val="center"/>
              <w:rPr>
                <w:rFonts w:ascii="ＭＳ 明朝" w:cs="Times New Roman"/>
                <w:spacing w:val="2"/>
              </w:rPr>
            </w:pPr>
            <w:r>
              <w:rPr>
                <w:rFonts w:ascii="ＭＳ 明朝" w:cs="Times New Roman" w:hint="eastAsia"/>
                <w:spacing w:val="2"/>
              </w:rPr>
              <w:t>住</w:t>
            </w:r>
            <w:r w:rsidR="002D5024">
              <w:rPr>
                <w:rFonts w:ascii="ＭＳ 明朝" w:cs="Times New Roman" w:hint="eastAsia"/>
                <w:spacing w:val="2"/>
              </w:rPr>
              <w:t xml:space="preserve">　　</w:t>
            </w:r>
            <w:r>
              <w:rPr>
                <w:rFonts w:ascii="ＭＳ 明朝" w:cs="Times New Roman" w:hint="eastAsia"/>
                <w:spacing w:val="2"/>
              </w:rPr>
              <w:t>所</w:t>
            </w:r>
          </w:p>
        </w:tc>
        <w:tc>
          <w:tcPr>
            <w:tcW w:w="1984" w:type="dxa"/>
          </w:tcPr>
          <w:p w14:paraId="51C774B3" w14:textId="69748CA2" w:rsidR="009E4910" w:rsidRDefault="001A5ACA" w:rsidP="002D5024">
            <w:pPr>
              <w:adjustRightInd/>
              <w:jc w:val="center"/>
              <w:rPr>
                <w:rFonts w:ascii="ＭＳ 明朝" w:cs="Times New Roman"/>
                <w:spacing w:val="2"/>
              </w:rPr>
            </w:pPr>
            <w:r>
              <w:rPr>
                <w:rFonts w:ascii="ＭＳ 明朝" w:cs="Times New Roman" w:hint="eastAsia"/>
                <w:spacing w:val="2"/>
              </w:rPr>
              <w:t>電話番号</w:t>
            </w:r>
          </w:p>
        </w:tc>
        <w:tc>
          <w:tcPr>
            <w:tcW w:w="1559" w:type="dxa"/>
          </w:tcPr>
          <w:p w14:paraId="6BD4E4B8" w14:textId="2097CD6F" w:rsidR="009E4910" w:rsidRDefault="001A5ACA" w:rsidP="002D5024">
            <w:pPr>
              <w:adjustRightInd/>
              <w:jc w:val="center"/>
              <w:rPr>
                <w:rFonts w:ascii="ＭＳ 明朝" w:cs="Times New Roman"/>
                <w:spacing w:val="2"/>
              </w:rPr>
            </w:pPr>
            <w:r>
              <w:rPr>
                <w:rFonts w:ascii="ＭＳ 明朝" w:cs="Times New Roman" w:hint="eastAsia"/>
                <w:spacing w:val="2"/>
              </w:rPr>
              <w:t>販売時間</w:t>
            </w:r>
          </w:p>
        </w:tc>
      </w:tr>
      <w:tr w:rsidR="00C251E9" w14:paraId="0E6CE7A4" w14:textId="77777777" w:rsidTr="007D1874">
        <w:trPr>
          <w:trHeight w:val="897"/>
          <w:jc w:val="center"/>
        </w:trPr>
        <w:tc>
          <w:tcPr>
            <w:tcW w:w="3085" w:type="dxa"/>
            <w:vAlign w:val="center"/>
          </w:tcPr>
          <w:p w14:paraId="515D56D1" w14:textId="657B4D04" w:rsidR="00C251E9" w:rsidRPr="009E4910" w:rsidRDefault="00C251E9" w:rsidP="00C251E9">
            <w:pPr>
              <w:adjustRightInd/>
              <w:rPr>
                <w:rFonts w:ascii="ＭＳ 明朝" w:cs="Times New Roman"/>
                <w:spacing w:val="2"/>
              </w:rPr>
            </w:pPr>
            <w:r w:rsidRPr="00C81F16">
              <w:rPr>
                <w:rFonts w:hint="eastAsia"/>
              </w:rPr>
              <w:t>三井住友銀行　川西支店</w:t>
            </w:r>
          </w:p>
        </w:tc>
        <w:tc>
          <w:tcPr>
            <w:tcW w:w="2552" w:type="dxa"/>
            <w:vAlign w:val="center"/>
          </w:tcPr>
          <w:p w14:paraId="04D867F8" w14:textId="46467090" w:rsidR="00C251E9" w:rsidRPr="009E4910" w:rsidRDefault="00C251E9" w:rsidP="00C251E9">
            <w:pPr>
              <w:adjustRightInd/>
              <w:rPr>
                <w:rFonts w:ascii="ＭＳ 明朝" w:cs="Times New Roman"/>
                <w:spacing w:val="2"/>
              </w:rPr>
            </w:pPr>
            <w:r w:rsidRPr="00C81F16">
              <w:rPr>
                <w:rFonts w:hint="eastAsia"/>
              </w:rPr>
              <w:t>川西市小花</w:t>
            </w:r>
            <w:r w:rsidRPr="00C81F16">
              <w:rPr>
                <w:rFonts w:hint="eastAsia"/>
              </w:rPr>
              <w:t>1-7-9</w:t>
            </w:r>
          </w:p>
        </w:tc>
        <w:tc>
          <w:tcPr>
            <w:tcW w:w="1984" w:type="dxa"/>
            <w:vAlign w:val="center"/>
          </w:tcPr>
          <w:p w14:paraId="7D1958FA" w14:textId="1759238D" w:rsidR="00C251E9" w:rsidRPr="001A5ACA" w:rsidRDefault="00C251E9" w:rsidP="00C251E9">
            <w:pPr>
              <w:adjustRightInd/>
              <w:jc w:val="center"/>
              <w:rPr>
                <w:rFonts w:ascii="ＭＳ 明朝" w:cs="Times New Roman"/>
                <w:spacing w:val="2"/>
              </w:rPr>
            </w:pPr>
            <w:r w:rsidRPr="00C81F16">
              <w:rPr>
                <w:rFonts w:hint="eastAsia"/>
              </w:rPr>
              <w:t>072-759-2645</w:t>
            </w:r>
          </w:p>
        </w:tc>
        <w:tc>
          <w:tcPr>
            <w:tcW w:w="1559" w:type="dxa"/>
            <w:vAlign w:val="center"/>
          </w:tcPr>
          <w:p w14:paraId="50775E63" w14:textId="696B145D" w:rsidR="007D1874" w:rsidRDefault="00C251E9" w:rsidP="007D1874">
            <w:pPr>
              <w:adjustRightInd/>
              <w:jc w:val="center"/>
            </w:pPr>
            <w:r w:rsidRPr="00C81F16">
              <w:rPr>
                <w:rFonts w:hint="eastAsia"/>
              </w:rPr>
              <w:t>9:00</w:t>
            </w:r>
            <w:r w:rsidRPr="00C81F16">
              <w:rPr>
                <w:rFonts w:hint="eastAsia"/>
              </w:rPr>
              <w:t>～</w:t>
            </w:r>
            <w:r w:rsidRPr="00C81F16">
              <w:rPr>
                <w:rFonts w:hint="eastAsia"/>
              </w:rPr>
              <w:t>15:00</w:t>
            </w:r>
          </w:p>
        </w:tc>
      </w:tr>
      <w:tr w:rsidR="007D1874" w14:paraId="544E6228" w14:textId="77777777" w:rsidTr="007D1874">
        <w:trPr>
          <w:trHeight w:val="421"/>
          <w:jc w:val="center"/>
        </w:trPr>
        <w:tc>
          <w:tcPr>
            <w:tcW w:w="3085" w:type="dxa"/>
            <w:vAlign w:val="center"/>
          </w:tcPr>
          <w:p w14:paraId="70A60E47" w14:textId="312FC922" w:rsidR="007D1874" w:rsidRDefault="007D1874" w:rsidP="009E4910">
            <w:pPr>
              <w:adjustRightInd/>
              <w:rPr>
                <w:rFonts w:ascii="ＭＳ 明朝" w:cs="Times New Roman"/>
                <w:spacing w:val="2"/>
              </w:rPr>
            </w:pPr>
            <w:r w:rsidRPr="009E4910">
              <w:rPr>
                <w:rFonts w:ascii="ＭＳ 明朝" w:cs="Times New Roman" w:hint="eastAsia"/>
                <w:spacing w:val="2"/>
              </w:rPr>
              <w:t>川西交通安全協会内</w:t>
            </w:r>
          </w:p>
        </w:tc>
        <w:tc>
          <w:tcPr>
            <w:tcW w:w="2552" w:type="dxa"/>
            <w:vAlign w:val="center"/>
          </w:tcPr>
          <w:p w14:paraId="2D7EA58B" w14:textId="574C7D14" w:rsidR="007D1874" w:rsidRDefault="007D1874" w:rsidP="001C6965">
            <w:pPr>
              <w:adjustRightInd/>
              <w:rPr>
                <w:rFonts w:ascii="ＭＳ 明朝" w:cs="Times New Roman"/>
                <w:spacing w:val="2"/>
              </w:rPr>
            </w:pPr>
            <w:r w:rsidRPr="009E4910">
              <w:rPr>
                <w:rFonts w:ascii="ＭＳ 明朝" w:cs="Times New Roman" w:hint="eastAsia"/>
                <w:spacing w:val="2"/>
              </w:rPr>
              <w:t>川西市丸の内町1-1</w:t>
            </w:r>
          </w:p>
        </w:tc>
        <w:tc>
          <w:tcPr>
            <w:tcW w:w="1984" w:type="dxa"/>
            <w:vAlign w:val="center"/>
          </w:tcPr>
          <w:p w14:paraId="6EA180C3" w14:textId="4328F87E" w:rsidR="007D1874" w:rsidRDefault="007D1874" w:rsidP="002D5024">
            <w:pPr>
              <w:adjustRightInd/>
              <w:jc w:val="center"/>
              <w:rPr>
                <w:rFonts w:ascii="ＭＳ 明朝" w:cs="Times New Roman"/>
                <w:spacing w:val="2"/>
              </w:rPr>
            </w:pPr>
            <w:r w:rsidRPr="001A5ACA">
              <w:rPr>
                <w:rFonts w:ascii="ＭＳ 明朝" w:cs="Times New Roman"/>
                <w:spacing w:val="2"/>
              </w:rPr>
              <w:t>072-759-8947</w:t>
            </w:r>
          </w:p>
        </w:tc>
        <w:tc>
          <w:tcPr>
            <w:tcW w:w="1559" w:type="dxa"/>
            <w:vAlign w:val="center"/>
          </w:tcPr>
          <w:p w14:paraId="48236A34" w14:textId="77777777" w:rsidR="007D1874" w:rsidRDefault="007D1874" w:rsidP="002D5024">
            <w:pPr>
              <w:adjustRightInd/>
              <w:jc w:val="center"/>
            </w:pPr>
            <w:r>
              <w:t>9:00</w:t>
            </w:r>
            <w:r>
              <w:t>～</w:t>
            </w:r>
            <w:r>
              <w:t>17:00</w:t>
            </w:r>
          </w:p>
          <w:p w14:paraId="44D5ACAE" w14:textId="127F64A5" w:rsidR="007D1874" w:rsidRDefault="007D1874" w:rsidP="002D5024">
            <w:pPr>
              <w:adjustRightInd/>
              <w:jc w:val="center"/>
              <w:rPr>
                <w:rFonts w:ascii="ＭＳ 明朝" w:cs="Times New Roman"/>
                <w:spacing w:val="2"/>
              </w:rPr>
            </w:pPr>
            <w:r w:rsidRPr="007D1874">
              <w:rPr>
                <w:rFonts w:hint="eastAsia"/>
                <w:sz w:val="10"/>
                <w:szCs w:val="10"/>
              </w:rPr>
              <w:t>（</w:t>
            </w:r>
            <w:r w:rsidRPr="007D1874">
              <w:rPr>
                <w:rFonts w:hint="eastAsia"/>
                <w:sz w:val="10"/>
                <w:szCs w:val="10"/>
              </w:rPr>
              <w:t>12:00</w:t>
            </w:r>
            <w:r w:rsidRPr="007D1874">
              <w:rPr>
                <w:rFonts w:hint="eastAsia"/>
                <w:sz w:val="10"/>
                <w:szCs w:val="10"/>
              </w:rPr>
              <w:t>～</w:t>
            </w:r>
            <w:r w:rsidRPr="007D1874">
              <w:rPr>
                <w:rFonts w:hint="eastAsia"/>
                <w:sz w:val="10"/>
                <w:szCs w:val="10"/>
              </w:rPr>
              <w:t>13:00</w:t>
            </w:r>
            <w:r w:rsidRPr="007D1874">
              <w:rPr>
                <w:rFonts w:hint="eastAsia"/>
                <w:sz w:val="10"/>
                <w:szCs w:val="10"/>
              </w:rPr>
              <w:t>を除く）</w:t>
            </w:r>
          </w:p>
        </w:tc>
      </w:tr>
    </w:tbl>
    <w:p w14:paraId="12A9996F" w14:textId="6A12F663" w:rsidR="0023052E" w:rsidRDefault="00ED2662" w:rsidP="001A5ACA">
      <w:pPr>
        <w:adjustRightInd/>
      </w:pPr>
      <w:r>
        <w:rPr>
          <w:rFonts w:hint="eastAsia"/>
        </w:rPr>
        <w:t xml:space="preserve">　</w:t>
      </w:r>
      <w:r w:rsidR="002D5024">
        <w:rPr>
          <w:rFonts w:hint="eastAsia"/>
        </w:rPr>
        <w:t xml:space="preserve">　（</w:t>
      </w:r>
      <w:r w:rsidR="001A5ACA">
        <w:rPr>
          <w:rFonts w:hint="eastAsia"/>
        </w:rPr>
        <w:t>土・日・祝日及び年末年始は販売を行っていません</w:t>
      </w:r>
      <w:r w:rsidR="002D5024">
        <w:rPr>
          <w:rFonts w:hint="eastAsia"/>
        </w:rPr>
        <w:t>）</w:t>
      </w:r>
    </w:p>
    <w:p w14:paraId="7D49CCF1" w14:textId="77777777" w:rsidR="002D5024" w:rsidRDefault="002D5024" w:rsidP="002D5024">
      <w:pPr>
        <w:adjustRightInd/>
        <w:ind w:left="688" w:hangingChars="300" w:hanging="688"/>
      </w:pPr>
      <w:r>
        <w:rPr>
          <w:rFonts w:hint="eastAsia"/>
        </w:rPr>
        <w:t xml:space="preserve">　　</w:t>
      </w:r>
    </w:p>
    <w:p w14:paraId="1DC90D74" w14:textId="39689C88" w:rsidR="002D5024" w:rsidRPr="002D5024" w:rsidRDefault="002D5024" w:rsidP="002D5024">
      <w:pPr>
        <w:adjustRightInd/>
        <w:ind w:leftChars="200" w:left="688" w:hangingChars="100" w:hanging="229"/>
      </w:pPr>
      <w:r>
        <w:rPr>
          <w:rFonts w:hint="eastAsia"/>
        </w:rPr>
        <w:t>・兵庫県のホームページに「</w:t>
      </w:r>
      <w:r w:rsidRPr="002D5024">
        <w:rPr>
          <w:rFonts w:hint="eastAsia"/>
        </w:rPr>
        <w:t>収入証紙売りさばき所</w:t>
      </w:r>
      <w:r>
        <w:rPr>
          <w:rFonts w:hint="eastAsia"/>
        </w:rPr>
        <w:t>」が掲載されています。上記以外の場所で購入いただいてもかまいません。</w:t>
      </w:r>
    </w:p>
    <w:p w14:paraId="79A41727" w14:textId="27192FA0" w:rsidR="002D5024" w:rsidRDefault="002D5024" w:rsidP="00EA157B">
      <w:pPr>
        <w:adjustRightInd/>
      </w:pPr>
    </w:p>
    <w:p w14:paraId="0C44DBBA" w14:textId="77777777" w:rsidR="002D5024" w:rsidRDefault="002D5024" w:rsidP="00EA157B">
      <w:pPr>
        <w:adjustRightInd/>
      </w:pPr>
    </w:p>
    <w:p w14:paraId="55081B34" w14:textId="15FCFBC6" w:rsidR="0023052E" w:rsidRDefault="0023052E" w:rsidP="000B5C8C">
      <w:pPr>
        <w:adjustRightInd/>
        <w:ind w:left="688" w:hangingChars="300" w:hanging="688"/>
      </w:pPr>
      <w:r>
        <w:rPr>
          <w:rFonts w:hint="eastAsia"/>
        </w:rPr>
        <w:t>２．購入方法について</w:t>
      </w:r>
    </w:p>
    <w:p w14:paraId="1E99B067" w14:textId="5C4103AF" w:rsidR="00E44359" w:rsidRDefault="00C251E9" w:rsidP="001C6965">
      <w:pPr>
        <w:adjustRightInd/>
        <w:ind w:left="688" w:hangingChars="300" w:hanging="688"/>
      </w:pPr>
      <w:r>
        <w:rPr>
          <w:rFonts w:hint="eastAsia"/>
        </w:rPr>
        <w:t xml:space="preserve">　　・</w:t>
      </w:r>
      <w:r w:rsidR="000B5C8C">
        <w:rPr>
          <w:rFonts w:hint="eastAsia"/>
        </w:rPr>
        <w:t>銀行は１２月が繁忙期なので、</w:t>
      </w:r>
      <w:r w:rsidR="00ED2662">
        <w:rPr>
          <w:rFonts w:hint="eastAsia"/>
        </w:rPr>
        <w:t>１月に購入してほしい</w:t>
      </w:r>
      <w:r w:rsidR="001C6965">
        <w:rPr>
          <w:rFonts w:hint="eastAsia"/>
        </w:rPr>
        <w:t>と要望</w:t>
      </w:r>
      <w:r w:rsidR="00D4337E">
        <w:rPr>
          <w:rFonts w:hint="eastAsia"/>
        </w:rPr>
        <w:t>されて</w:t>
      </w:r>
      <w:r w:rsidR="001C6965">
        <w:rPr>
          <w:rFonts w:hint="eastAsia"/>
        </w:rPr>
        <w:t>います。</w:t>
      </w:r>
    </w:p>
    <w:p w14:paraId="750900A3" w14:textId="74E4B9A2" w:rsidR="00C251E9" w:rsidRDefault="0023052E" w:rsidP="001C6965">
      <w:pPr>
        <w:adjustRightInd/>
        <w:ind w:left="688" w:hangingChars="300" w:hanging="688"/>
      </w:pPr>
      <w:r>
        <w:rPr>
          <w:rFonts w:hint="eastAsia"/>
        </w:rPr>
        <w:t xml:space="preserve">　　</w:t>
      </w:r>
      <w:r w:rsidR="00C251E9">
        <w:rPr>
          <w:rFonts w:hint="eastAsia"/>
        </w:rPr>
        <w:t>・三井住友銀行では窓口で用件（２２００円分の収入証紙が必要）を伝え用紙を受け取り、必要事項を記入後に購入できます。</w:t>
      </w:r>
    </w:p>
    <w:p w14:paraId="09111D8A" w14:textId="6070B92B" w:rsidR="0023052E" w:rsidRDefault="0023052E" w:rsidP="00C251E9">
      <w:pPr>
        <w:adjustRightInd/>
        <w:ind w:leftChars="200" w:left="688" w:hangingChars="100" w:hanging="229"/>
      </w:pPr>
      <w:r>
        <w:rPr>
          <w:rFonts w:hint="eastAsia"/>
        </w:rPr>
        <w:t>・</w:t>
      </w:r>
      <w:r w:rsidR="00C251E9">
        <w:rPr>
          <w:rFonts w:hint="eastAsia"/>
        </w:rPr>
        <w:t>川西交通安全協会</w:t>
      </w:r>
      <w:r>
        <w:rPr>
          <w:rFonts w:hint="eastAsia"/>
        </w:rPr>
        <w:t>では、用紙に記入する必要はありません。切手と同じように購入できます。</w:t>
      </w:r>
      <w:r w:rsidR="001C6965">
        <w:rPr>
          <w:rFonts w:hint="eastAsia"/>
        </w:rPr>
        <w:t xml:space="preserve">　　</w:t>
      </w:r>
    </w:p>
    <w:p w14:paraId="70A6DA7F" w14:textId="77777777" w:rsidR="0023052E" w:rsidRDefault="0023052E" w:rsidP="0023052E">
      <w:pPr>
        <w:adjustRightInd/>
        <w:ind w:leftChars="200" w:left="688" w:hangingChars="100" w:hanging="229"/>
      </w:pPr>
      <w:r>
        <w:rPr>
          <w:rFonts w:hint="eastAsia"/>
        </w:rPr>
        <w:t>・どの売り捌き所でも、まとめ買いができます。</w:t>
      </w:r>
    </w:p>
    <w:p w14:paraId="4C193026" w14:textId="77777777" w:rsidR="00023240" w:rsidRDefault="00023240" w:rsidP="00EA157B">
      <w:pPr>
        <w:adjustRightInd/>
      </w:pPr>
    </w:p>
    <w:p w14:paraId="7D58FEF0" w14:textId="77777777" w:rsidR="000B5C8C" w:rsidRDefault="000B5C8C" w:rsidP="00EA157B">
      <w:pPr>
        <w:adjustRightInd/>
      </w:pPr>
    </w:p>
    <w:p w14:paraId="5A3934EC" w14:textId="77777777" w:rsidR="0023052E" w:rsidRDefault="0023052E" w:rsidP="00EA157B">
      <w:pPr>
        <w:adjustRightInd/>
      </w:pPr>
      <w:r>
        <w:rPr>
          <w:rFonts w:hint="eastAsia"/>
        </w:rPr>
        <w:t>３</w:t>
      </w:r>
      <w:r w:rsidR="00A35D0D">
        <w:rPr>
          <w:rFonts w:hint="eastAsia"/>
        </w:rPr>
        <w:t>．</w:t>
      </w:r>
      <w:r>
        <w:rPr>
          <w:rFonts w:hint="eastAsia"/>
        </w:rPr>
        <w:t>払い戻しについて</w:t>
      </w:r>
    </w:p>
    <w:p w14:paraId="5FB025C3" w14:textId="77777777" w:rsidR="0023052E" w:rsidRDefault="0023052E" w:rsidP="0023052E">
      <w:pPr>
        <w:adjustRightInd/>
        <w:ind w:leftChars="200" w:left="688" w:hangingChars="100" w:hanging="229"/>
      </w:pPr>
      <w:r>
        <w:rPr>
          <w:rFonts w:hint="eastAsia"/>
        </w:rPr>
        <w:t>・不要になった場合</w:t>
      </w:r>
      <w:r w:rsidR="00D4337E">
        <w:rPr>
          <w:rFonts w:hint="eastAsia"/>
        </w:rPr>
        <w:t>、払い戻しはできます</w:t>
      </w:r>
      <w:r>
        <w:rPr>
          <w:rFonts w:hint="eastAsia"/>
        </w:rPr>
        <w:t>。必ず領収証を保管しておいてください。</w:t>
      </w:r>
    </w:p>
    <w:p w14:paraId="03A5967D" w14:textId="77777777" w:rsidR="00F36055" w:rsidRDefault="0023052E" w:rsidP="0023052E">
      <w:pPr>
        <w:adjustRightInd/>
        <w:ind w:firstLineChars="200" w:firstLine="459"/>
      </w:pPr>
      <w:r>
        <w:rPr>
          <w:rFonts w:hint="eastAsia"/>
        </w:rPr>
        <w:t>・汚損</w:t>
      </w:r>
      <w:r w:rsidR="00FD7E67">
        <w:rPr>
          <w:rFonts w:hint="eastAsia"/>
        </w:rPr>
        <w:t>、</w:t>
      </w:r>
      <w:r>
        <w:rPr>
          <w:rFonts w:hint="eastAsia"/>
        </w:rPr>
        <w:t>破損が激しい</w:t>
      </w:r>
      <w:r w:rsidR="00FD7E67">
        <w:rPr>
          <w:rFonts w:hint="eastAsia"/>
        </w:rPr>
        <w:t>もの</w:t>
      </w:r>
      <w:r>
        <w:rPr>
          <w:rFonts w:hint="eastAsia"/>
        </w:rPr>
        <w:t>は、</w:t>
      </w:r>
      <w:r w:rsidR="00D4337E">
        <w:rPr>
          <w:rFonts w:hint="eastAsia"/>
        </w:rPr>
        <w:t>払い戻し</w:t>
      </w:r>
      <w:r>
        <w:rPr>
          <w:rFonts w:hint="eastAsia"/>
        </w:rPr>
        <w:t>されない場合もあるので注意してください。</w:t>
      </w:r>
    </w:p>
    <w:p w14:paraId="028AFB6D" w14:textId="77777777" w:rsidR="00F957F0" w:rsidRDefault="00F957F0" w:rsidP="0023052E">
      <w:pPr>
        <w:adjustRightInd/>
        <w:ind w:firstLineChars="200" w:firstLine="459"/>
        <w:rPr>
          <w:rFonts w:ascii="ＭＳ ゴシック" w:eastAsia="ＭＳ ゴシック" w:hAnsi="ＭＳ ゴシック" w:cs="ＭＳ ゴシック"/>
          <w:color w:val="auto"/>
          <w:sz w:val="22"/>
          <w:szCs w:val="22"/>
        </w:rPr>
      </w:pPr>
      <w:r>
        <w:rPr>
          <w:rFonts w:hint="eastAsia"/>
        </w:rPr>
        <w:t>・払い戻しは購入した場所でないとできませんので注意してください。</w:t>
      </w:r>
    </w:p>
    <w:sectPr w:rsidR="00F957F0" w:rsidSect="0023052E">
      <w:type w:val="continuous"/>
      <w:pgSz w:w="11906" w:h="16838" w:code="9"/>
      <w:pgMar w:top="1134" w:right="1134" w:bottom="1134" w:left="1134" w:header="720" w:footer="720" w:gutter="0"/>
      <w:pgNumType w:start="1"/>
      <w:cols w:space="720"/>
      <w:noEndnote/>
      <w:docGrid w:type="linesAndChars" w:linePitch="45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D9B0" w14:textId="77777777" w:rsidR="00FE35C1" w:rsidRDefault="00FE35C1">
      <w:r>
        <w:separator/>
      </w:r>
    </w:p>
  </w:endnote>
  <w:endnote w:type="continuationSeparator" w:id="0">
    <w:p w14:paraId="08DE0EFA" w14:textId="77777777" w:rsidR="00FE35C1" w:rsidRDefault="00FE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673D" w14:textId="77777777" w:rsidR="00FE35C1" w:rsidRDefault="00FE35C1">
      <w:r>
        <w:rPr>
          <w:rFonts w:ascii="ＭＳ 明朝" w:cs="Times New Roman"/>
          <w:color w:val="auto"/>
          <w:sz w:val="2"/>
          <w:szCs w:val="2"/>
        </w:rPr>
        <w:continuationSeparator/>
      </w:r>
    </w:p>
  </w:footnote>
  <w:footnote w:type="continuationSeparator" w:id="0">
    <w:p w14:paraId="173EAD29" w14:textId="77777777" w:rsidR="00FE35C1" w:rsidRDefault="00FE3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B53E3"/>
    <w:multiLevelType w:val="hybridMultilevel"/>
    <w:tmpl w:val="AD785F06"/>
    <w:lvl w:ilvl="0" w:tplc="D73E1ED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dirty"/>
  <w:defaultTabStop w:val="848"/>
  <w:hyphenationZone w:val="0"/>
  <w:drawingGridHorizontalSpacing w:val="229"/>
  <w:drawingGridVerticalSpacing w:val="45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44"/>
    <w:rsid w:val="00023240"/>
    <w:rsid w:val="000B5C8C"/>
    <w:rsid w:val="001010EE"/>
    <w:rsid w:val="0015359A"/>
    <w:rsid w:val="001A5ACA"/>
    <w:rsid w:val="001C6965"/>
    <w:rsid w:val="001E48B7"/>
    <w:rsid w:val="002134C5"/>
    <w:rsid w:val="0023052E"/>
    <w:rsid w:val="0023640D"/>
    <w:rsid w:val="0026383C"/>
    <w:rsid w:val="002D22FF"/>
    <w:rsid w:val="002D5024"/>
    <w:rsid w:val="002F07AB"/>
    <w:rsid w:val="002F0AC9"/>
    <w:rsid w:val="002F41FF"/>
    <w:rsid w:val="003B0723"/>
    <w:rsid w:val="003B197A"/>
    <w:rsid w:val="003F5782"/>
    <w:rsid w:val="004317C7"/>
    <w:rsid w:val="00536719"/>
    <w:rsid w:val="00596FFB"/>
    <w:rsid w:val="005E4505"/>
    <w:rsid w:val="005F67C3"/>
    <w:rsid w:val="00727AAA"/>
    <w:rsid w:val="007D1874"/>
    <w:rsid w:val="00851054"/>
    <w:rsid w:val="008806EC"/>
    <w:rsid w:val="0088527F"/>
    <w:rsid w:val="009124A8"/>
    <w:rsid w:val="009557F6"/>
    <w:rsid w:val="009978F9"/>
    <w:rsid w:val="009E4910"/>
    <w:rsid w:val="00A35D0D"/>
    <w:rsid w:val="00AC4F44"/>
    <w:rsid w:val="00BE36CA"/>
    <w:rsid w:val="00C251E9"/>
    <w:rsid w:val="00C80236"/>
    <w:rsid w:val="00CA382D"/>
    <w:rsid w:val="00CC61CF"/>
    <w:rsid w:val="00D4337E"/>
    <w:rsid w:val="00DA1B31"/>
    <w:rsid w:val="00DB441C"/>
    <w:rsid w:val="00E44359"/>
    <w:rsid w:val="00EA157B"/>
    <w:rsid w:val="00ED2662"/>
    <w:rsid w:val="00F12235"/>
    <w:rsid w:val="00F31D77"/>
    <w:rsid w:val="00F33889"/>
    <w:rsid w:val="00F36055"/>
    <w:rsid w:val="00F957F0"/>
    <w:rsid w:val="00FD7E67"/>
    <w:rsid w:val="00FE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1F989B"/>
  <w14:defaultImageDpi w14:val="0"/>
  <w15:docId w15:val="{129D6C8D-BF04-4D3F-9534-85747E28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F44"/>
    <w:pPr>
      <w:tabs>
        <w:tab w:val="center" w:pos="4252"/>
        <w:tab w:val="right" w:pos="8504"/>
      </w:tabs>
      <w:snapToGrid w:val="0"/>
    </w:pPr>
  </w:style>
  <w:style w:type="character" w:customStyle="1" w:styleId="a4">
    <w:name w:val="ヘッダー (文字)"/>
    <w:basedOn w:val="a0"/>
    <w:link w:val="a3"/>
    <w:uiPriority w:val="99"/>
    <w:locked/>
    <w:rsid w:val="00AC4F44"/>
    <w:rPr>
      <w:rFonts w:cs="ＭＳ 明朝"/>
      <w:color w:val="000000"/>
      <w:kern w:val="0"/>
      <w:sz w:val="21"/>
      <w:szCs w:val="21"/>
    </w:rPr>
  </w:style>
  <w:style w:type="paragraph" w:styleId="a5">
    <w:name w:val="footer"/>
    <w:basedOn w:val="a"/>
    <w:link w:val="a6"/>
    <w:uiPriority w:val="99"/>
    <w:unhideWhenUsed/>
    <w:rsid w:val="00AC4F44"/>
    <w:pPr>
      <w:tabs>
        <w:tab w:val="center" w:pos="4252"/>
        <w:tab w:val="right" w:pos="8504"/>
      </w:tabs>
      <w:snapToGrid w:val="0"/>
    </w:pPr>
  </w:style>
  <w:style w:type="character" w:customStyle="1" w:styleId="a6">
    <w:name w:val="フッター (文字)"/>
    <w:basedOn w:val="a0"/>
    <w:link w:val="a5"/>
    <w:uiPriority w:val="99"/>
    <w:locked/>
    <w:rsid w:val="00AC4F44"/>
    <w:rPr>
      <w:rFonts w:cs="ＭＳ 明朝"/>
      <w:color w:val="000000"/>
      <w:kern w:val="0"/>
      <w:sz w:val="21"/>
      <w:szCs w:val="21"/>
    </w:rPr>
  </w:style>
  <w:style w:type="paragraph" w:styleId="HTML">
    <w:name w:val="HTML Preformatted"/>
    <w:basedOn w:val="a"/>
    <w:link w:val="HTML0"/>
    <w:uiPriority w:val="99"/>
    <w:semiHidden/>
    <w:unhideWhenUsed/>
    <w:rsid w:val="00AC4F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semiHidden/>
    <w:locked/>
    <w:rsid w:val="00AC4F44"/>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rsid w:val="0023640D"/>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23640D"/>
    <w:rPr>
      <w:rFonts w:asciiTheme="majorHAnsi" w:eastAsiaTheme="majorEastAsia" w:hAnsiTheme="majorHAnsi" w:cs="Times New Roman"/>
      <w:color w:val="000000"/>
      <w:kern w:val="0"/>
      <w:sz w:val="18"/>
      <w:szCs w:val="18"/>
    </w:rPr>
  </w:style>
  <w:style w:type="table" w:styleId="a9">
    <w:name w:val="Table Grid"/>
    <w:basedOn w:val="a1"/>
    <w:uiPriority w:val="59"/>
    <w:rsid w:val="009E4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甲陵</dc:creator>
  <cp:keywords/>
  <dc:description/>
  <cp:lastModifiedBy>明峰中校長</cp:lastModifiedBy>
  <cp:revision>2</cp:revision>
  <cp:lastPrinted>2023-12-06T04:19:00Z</cp:lastPrinted>
  <dcterms:created xsi:type="dcterms:W3CDTF">2023-12-06T08:58:00Z</dcterms:created>
  <dcterms:modified xsi:type="dcterms:W3CDTF">2023-12-06T08:58:00Z</dcterms:modified>
</cp:coreProperties>
</file>