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D3683" w:rsidRDefault="00DF6FBE" w:rsidP="00800F6C">
            <w:pPr>
              <w:rPr>
                <w:b/>
                <w:i/>
                <w:sz w:val="28"/>
              </w:rPr>
            </w:pPr>
            <w:r w:rsidRPr="00DF6FBE">
              <w:rPr>
                <w:rFonts w:hint="eastAsia"/>
                <w:sz w:val="24"/>
              </w:rPr>
              <w:t>保護者の皆様</w:t>
            </w:r>
            <w:r w:rsidR="00800F6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</w:t>
            </w:r>
            <w:r w:rsidR="00800F6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800F6C">
              <w:rPr>
                <w:rFonts w:hint="eastAsia"/>
              </w:rPr>
              <w:t xml:space="preserve">　　</w:t>
            </w:r>
            <w:r w:rsidR="00675CEE">
              <w:rPr>
                <w:rFonts w:hint="eastAsia"/>
              </w:rPr>
              <w:t>平成</w:t>
            </w:r>
            <w:r w:rsidR="00822AB6">
              <w:rPr>
                <w:rFonts w:hint="eastAsia"/>
              </w:rPr>
              <w:t>２５</w:t>
            </w:r>
            <w:r w:rsidR="00414D2E">
              <w:rPr>
                <w:rFonts w:hint="eastAsia"/>
              </w:rPr>
              <w:t>年４月</w:t>
            </w:r>
            <w:r>
              <w:rPr>
                <w:rFonts w:hint="eastAsia"/>
              </w:rPr>
              <w:t>３０</w:t>
            </w:r>
            <w:r w:rsidR="00414D2E">
              <w:rPr>
                <w:rFonts w:hint="eastAsia"/>
              </w:rPr>
              <w:t>日</w:t>
            </w:r>
          </w:p>
          <w:p w:rsidR="00DF6FBE" w:rsidRDefault="00414D2E" w:rsidP="00800F6C">
            <w:pPr>
              <w:ind w:left="213"/>
            </w:pPr>
            <w:r>
              <w:rPr>
                <w:rFonts w:hint="eastAsia"/>
              </w:rPr>
              <w:t xml:space="preserve">　</w:t>
            </w:r>
            <w:r w:rsidR="00DF6FBE">
              <w:rPr>
                <w:rFonts w:hint="eastAsia"/>
              </w:rPr>
              <w:t xml:space="preserve"> </w:t>
            </w:r>
            <w:r w:rsidR="00DF6FBE" w:rsidRPr="00DF6FBE">
              <w:rPr>
                <w:rFonts w:hint="eastAsia"/>
                <w:sz w:val="32"/>
              </w:rPr>
              <w:t>学校だより</w:t>
            </w:r>
            <w:r w:rsidR="00800F6C">
              <w:rPr>
                <w:rFonts w:hint="eastAsia"/>
              </w:rPr>
              <w:t xml:space="preserve">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</w:p>
          <w:p w:rsidR="00DF6FBE" w:rsidRDefault="00DF6FBE" w:rsidP="00DF6FBE">
            <w:pPr>
              <w:ind w:left="213" w:firstLineChars="2650" w:firstLine="5565"/>
            </w:pPr>
            <w:r>
              <w:rPr>
                <w:rFonts w:hint="eastAsia"/>
              </w:rPr>
              <w:t>川</w:t>
            </w:r>
            <w:r w:rsidR="00414D2E">
              <w:rPr>
                <w:rFonts w:hint="eastAsia"/>
              </w:rPr>
              <w:t>西市立けやき坂小学</w:t>
            </w:r>
            <w:r w:rsidR="00482C61">
              <w:rPr>
                <w:rFonts w:hint="eastAsia"/>
              </w:rPr>
              <w:t>校</w:t>
            </w:r>
          </w:p>
          <w:p w:rsidR="00414D2E" w:rsidRDefault="00DF6FBE" w:rsidP="00DF6FBE">
            <w:pPr>
              <w:ind w:left="213" w:firstLineChars="2650" w:firstLine="5565"/>
              <w:rPr>
                <w:lang w:eastAsia="zh-TW"/>
              </w:rPr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E614A3" w:rsidRPr="008019BF" w:rsidRDefault="0062539B">
      <w:pPr>
        <w:rPr>
          <w:rFonts w:asciiTheme="minorEastAsia" w:eastAsiaTheme="minorEastAsia" w:hAnsiTheme="minorEastAsia"/>
          <w:b/>
          <w:i/>
          <w:sz w:val="24"/>
        </w:rPr>
      </w:pPr>
      <w:r>
        <w:rPr>
          <w:rFonts w:asciiTheme="minorEastAsia" w:eastAsiaTheme="minorEastAsia" w:hAnsiTheme="minorEastAsia" w:hint="eastAsia"/>
          <w:b/>
          <w:i/>
          <w:sz w:val="24"/>
        </w:rPr>
        <w:t>新緑の季節</w:t>
      </w:r>
      <w:r w:rsidR="00B54E79" w:rsidRPr="008019BF">
        <w:rPr>
          <w:rFonts w:asciiTheme="minorEastAsia" w:eastAsiaTheme="minorEastAsia" w:hAnsiTheme="minorEastAsia" w:hint="eastAsia"/>
          <w:b/>
          <w:i/>
          <w:sz w:val="24"/>
        </w:rPr>
        <w:t>！</w:t>
      </w:r>
    </w:p>
    <w:p w:rsidR="0062539B" w:rsidRDefault="0062539B" w:rsidP="000772F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校区の地名となっている、街路樹の「けやき」も新芽を出し、新緑の季節が訪れました。新学期がスタートして３週間が経ちましたが、ご家庭でのお子様の様子はいかがでしょうか。</w:t>
      </w:r>
    </w:p>
    <w:p w:rsidR="0062539B" w:rsidRDefault="0062539B" w:rsidP="000772F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少し遅くなりましたが、まず最初に簡単に私（校長）の自己紹介をさせていただきます。生まれも育ちも地元の川西市で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昭和５６年に川西市立緑台中学校の保健体育の教諭として採用され、緑台中学校・川西南中学校・明峰中学校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で通算２８年間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主に生徒指導を担当してまいりました。</w:t>
      </w:r>
      <w:r>
        <w:rPr>
          <w:rFonts w:asciiTheme="minorEastAsia" w:eastAsiaTheme="minorEastAsia" w:hAnsiTheme="minorEastAsia" w:hint="eastAsia"/>
          <w:sz w:val="22"/>
          <w:szCs w:val="22"/>
        </w:rPr>
        <w:t>その後平成２１年度からは教頭として、清和台中学校で３年・川西南中学校で１年間勤務して、本年４月より校長として本校に赴任しました。</w:t>
      </w:r>
    </w:p>
    <w:p w:rsidR="0062539B" w:rsidRDefault="0062539B" w:rsidP="000772F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清和台中学校での３年間、コミュニティの運営委員会や運動会等の行事に参加させて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いただ</w:t>
      </w:r>
      <w:r>
        <w:rPr>
          <w:rFonts w:asciiTheme="minorEastAsia" w:eastAsiaTheme="minorEastAsia" w:hAnsiTheme="minorEastAsia" w:hint="eastAsia"/>
          <w:sz w:val="22"/>
          <w:szCs w:val="22"/>
        </w:rPr>
        <w:t>いていた関係で、４月９日の入学式にご臨席を賜りました地域の皆様方の中にも、顔見知りの方が</w:t>
      </w:r>
      <w:r w:rsidR="00482C61">
        <w:rPr>
          <w:rFonts w:asciiTheme="minorEastAsia" w:eastAsiaTheme="minorEastAsia" w:hAnsiTheme="minorEastAsia" w:hint="eastAsia"/>
          <w:sz w:val="22"/>
          <w:szCs w:val="22"/>
        </w:rPr>
        <w:t>大変</w:t>
      </w:r>
      <w:r>
        <w:rPr>
          <w:rFonts w:asciiTheme="minorEastAsia" w:eastAsiaTheme="minorEastAsia" w:hAnsiTheme="minorEastAsia" w:hint="eastAsia"/>
          <w:sz w:val="22"/>
          <w:szCs w:val="22"/>
        </w:rPr>
        <w:t>多く、とても心強く感じました。</w:t>
      </w:r>
    </w:p>
    <w:p w:rsidR="005A79F5" w:rsidRDefault="0062539B" w:rsidP="005A79F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先に述べましたように、この度、初めて小学校に勤務いたしますので、戸惑う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こと</w:t>
      </w:r>
      <w:r>
        <w:rPr>
          <w:rFonts w:asciiTheme="minorEastAsia" w:eastAsiaTheme="minorEastAsia" w:hAnsiTheme="minorEastAsia" w:hint="eastAsia"/>
          <w:sz w:val="22"/>
          <w:szCs w:val="22"/>
        </w:rPr>
        <w:t>もある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か</w:t>
      </w:r>
      <w:r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482C61">
        <w:rPr>
          <w:rFonts w:asciiTheme="minorEastAsia" w:eastAsiaTheme="minorEastAsia" w:hAnsiTheme="minorEastAsia" w:hint="eastAsia"/>
          <w:sz w:val="22"/>
          <w:szCs w:val="22"/>
        </w:rPr>
        <w:t>思い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ますが</w:t>
      </w:r>
      <w:r>
        <w:rPr>
          <w:rFonts w:asciiTheme="minorEastAsia" w:eastAsiaTheme="minorEastAsia" w:hAnsiTheme="minorEastAsia" w:hint="eastAsia"/>
          <w:sz w:val="22"/>
          <w:szCs w:val="22"/>
        </w:rPr>
        <w:t>、児童と生徒の違いはあっても、子どもの健やかな成長を願って取り組む「教育の根本」には違いはありません。</w:t>
      </w:r>
    </w:p>
    <w:p w:rsidR="003216D6" w:rsidRDefault="005A79F5" w:rsidP="003216D6">
      <w:pPr>
        <w:overflowPunct w:val="0"/>
        <w:ind w:firstLineChars="100" w:firstLine="220"/>
        <w:textAlignment w:val="baseline"/>
        <w:rPr>
          <w:kern w:val="0"/>
        </w:rPr>
      </w:pPr>
      <w:r w:rsidRPr="005A79F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新しい学年（学期）をスタートするにあたり、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子どもたちに</w:t>
      </w:r>
      <w:r w:rsidR="003216D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①</w:t>
      </w:r>
      <w:r w:rsidR="003216D6" w:rsidRPr="003216D6">
        <w:rPr>
          <w:rFonts w:hint="eastAsia"/>
          <w:kern w:val="0"/>
        </w:rPr>
        <w:t>「</w:t>
      </w:r>
      <w:r w:rsidRPr="003216D6">
        <w:rPr>
          <w:rFonts w:hint="eastAsia"/>
          <w:kern w:val="0"/>
        </w:rPr>
        <w:t>元気なあいさつをする」</w:t>
      </w:r>
      <w:r w:rsidR="003216D6">
        <w:rPr>
          <w:rFonts w:hint="eastAsia"/>
          <w:kern w:val="0"/>
        </w:rPr>
        <w:t>、</w:t>
      </w:r>
      <w:r w:rsidRPr="003216D6">
        <w:rPr>
          <w:rFonts w:hint="eastAsia"/>
          <w:kern w:val="0"/>
        </w:rPr>
        <w:t>②「お友達と仲良くする」</w:t>
      </w:r>
      <w:r w:rsidR="003216D6">
        <w:rPr>
          <w:rFonts w:hint="eastAsia"/>
          <w:kern w:val="0"/>
        </w:rPr>
        <w:t>、</w:t>
      </w:r>
      <w:r w:rsidRPr="003216D6">
        <w:rPr>
          <w:rFonts w:hint="eastAsia"/>
          <w:kern w:val="0"/>
        </w:rPr>
        <w:t>③「しっかり勉強する」</w:t>
      </w:r>
      <w:r w:rsidR="003216D6">
        <w:rPr>
          <w:rFonts w:hint="eastAsia"/>
          <w:kern w:val="0"/>
        </w:rPr>
        <w:t>、</w:t>
      </w:r>
      <w:r>
        <w:rPr>
          <w:rFonts w:hint="eastAsia"/>
          <w:kern w:val="0"/>
        </w:rPr>
        <w:t>④</w:t>
      </w:r>
      <w:r w:rsidR="003216D6">
        <w:rPr>
          <w:rFonts w:hint="eastAsia"/>
          <w:kern w:val="0"/>
        </w:rPr>
        <w:t>「</w:t>
      </w:r>
      <w:r w:rsidRPr="005A79F5">
        <w:rPr>
          <w:rFonts w:hint="eastAsia"/>
          <w:kern w:val="0"/>
        </w:rPr>
        <w:t>命を大切にする」という</w:t>
      </w:r>
      <w:r w:rsidR="003216D6">
        <w:rPr>
          <w:rFonts w:hint="eastAsia"/>
          <w:kern w:val="0"/>
        </w:rPr>
        <w:t>４つのお願い（約束）をしました。</w:t>
      </w:r>
    </w:p>
    <w:p w:rsidR="0062539B" w:rsidRDefault="003216D6" w:rsidP="005A79F5">
      <w:pPr>
        <w:ind w:firstLineChars="100" w:firstLine="21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新学期が</w:t>
      </w:r>
      <w:r w:rsidR="00DF6FBE">
        <w:rPr>
          <w:rFonts w:asciiTheme="minorEastAsia" w:eastAsiaTheme="minorEastAsia" w:hAnsiTheme="minorEastAsia" w:hint="eastAsia"/>
          <w:szCs w:val="22"/>
        </w:rPr>
        <w:t>スタート</w:t>
      </w:r>
      <w:r>
        <w:rPr>
          <w:rFonts w:asciiTheme="minorEastAsia" w:eastAsiaTheme="minorEastAsia" w:hAnsiTheme="minorEastAsia" w:hint="eastAsia"/>
          <w:szCs w:val="22"/>
        </w:rPr>
        <w:t>して３週間が経ちましたが、子どもたちは、このお願い（約束）をしっかりと守ってくれています。特に朝の挨拶は素晴らしく、毎朝校門に立ってい</w:t>
      </w:r>
      <w:r w:rsidR="00DF6FBE">
        <w:rPr>
          <w:rFonts w:asciiTheme="minorEastAsia" w:eastAsiaTheme="minorEastAsia" w:hAnsiTheme="minorEastAsia" w:hint="eastAsia"/>
          <w:szCs w:val="22"/>
        </w:rPr>
        <w:t>ると</w:t>
      </w:r>
      <w:r>
        <w:rPr>
          <w:rFonts w:asciiTheme="minorEastAsia" w:eastAsiaTheme="minorEastAsia" w:hAnsiTheme="minorEastAsia" w:hint="eastAsia"/>
          <w:szCs w:val="22"/>
        </w:rPr>
        <w:t>、</w:t>
      </w:r>
      <w:r w:rsidR="00DF6FBE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>１年生から６年生まで、全員が大きな声で元気よく挨拶をしてくれます。</w:t>
      </w:r>
    </w:p>
    <w:p w:rsidR="003216D6" w:rsidRDefault="003216D6" w:rsidP="003216D6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また、高学年の児童が、単に年齢が上のお兄さん・お姉さんとしてではなく、学校のリーダーとしての自覚を</w:t>
      </w:r>
      <w:r w:rsidR="00DF6FBE">
        <w:rPr>
          <w:rFonts w:asciiTheme="minorEastAsia" w:eastAsiaTheme="minorEastAsia" w:hAnsiTheme="minorEastAsia" w:hint="eastAsia"/>
          <w:szCs w:val="22"/>
        </w:rPr>
        <w:t>も</w:t>
      </w:r>
      <w:r>
        <w:rPr>
          <w:rFonts w:asciiTheme="minorEastAsia" w:eastAsiaTheme="minorEastAsia" w:hAnsiTheme="minorEastAsia" w:hint="eastAsia"/>
          <w:szCs w:val="22"/>
        </w:rPr>
        <w:t>って頑張ってくれていることをとても嬉しく思います。先日も６年生が中心になって「１年生を迎える会」を企画・運営してくれましたが、中学生にも決して引けを</w:t>
      </w:r>
      <w:r w:rsidR="00DF6FBE">
        <w:rPr>
          <w:rFonts w:asciiTheme="minorEastAsia" w:eastAsiaTheme="minorEastAsia" w:hAnsiTheme="minorEastAsia" w:hint="eastAsia"/>
          <w:szCs w:val="22"/>
        </w:rPr>
        <w:t>と</w:t>
      </w:r>
      <w:r>
        <w:rPr>
          <w:rFonts w:asciiTheme="minorEastAsia" w:eastAsiaTheme="minorEastAsia" w:hAnsiTheme="minorEastAsia" w:hint="eastAsia"/>
          <w:szCs w:val="22"/>
        </w:rPr>
        <w:t>らない、素晴らしい運営でした。</w:t>
      </w:r>
    </w:p>
    <w:p w:rsidR="003216D6" w:rsidRDefault="003216D6" w:rsidP="003216D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小学校は、１年生から６年生まで年齢の幅が広く、学年によって発達段階に違いがありますが、私はどの学年においても、「小さな成功体験の積み重ね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z w:val="22"/>
          <w:szCs w:val="22"/>
        </w:rPr>
        <w:t>を大切にしていきたいと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思って</w:t>
      </w:r>
      <w:r>
        <w:rPr>
          <w:rFonts w:asciiTheme="minorEastAsia" w:eastAsiaTheme="minorEastAsia" w:hAnsiTheme="minorEastAsia" w:hint="eastAsia"/>
          <w:sz w:val="22"/>
          <w:szCs w:val="22"/>
        </w:rPr>
        <w:t>います。日常の学校生活（登下校・授業・休み時間・掃除・学級指導）や学校行事等の中で、子どもの頑張りを認め・評価していくことで、一人ひとりの子どもの「自尊感情」の育成を目指して、日々の教育活動に取り組みたいと考えています。</w:t>
      </w:r>
    </w:p>
    <w:p w:rsidR="00DF6FBE" w:rsidRDefault="003216D6" w:rsidP="003216D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どうかお気づきの点がございましたら、遠慮なく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お知らせ</w:t>
      </w:r>
      <w:r>
        <w:rPr>
          <w:rFonts w:asciiTheme="minorEastAsia" w:eastAsiaTheme="minorEastAsia" w:hAnsiTheme="minorEastAsia" w:hint="eastAsia"/>
          <w:sz w:val="22"/>
          <w:szCs w:val="22"/>
        </w:rPr>
        <w:t>ください。子ども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たちの</w:t>
      </w:r>
      <w:r>
        <w:rPr>
          <w:rFonts w:asciiTheme="minorEastAsia" w:eastAsiaTheme="minorEastAsia" w:hAnsiTheme="minorEastAsia" w:hint="eastAsia"/>
          <w:sz w:val="22"/>
          <w:szCs w:val="22"/>
        </w:rPr>
        <w:t>健やかな成長を願って、このけやき坂小学校を、児童・保護者・地域の皆様方から「誇り」に思って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いただ</w:t>
      </w:r>
      <w:r>
        <w:rPr>
          <w:rFonts w:asciiTheme="minorEastAsia" w:eastAsiaTheme="minorEastAsia" w:hAnsiTheme="minorEastAsia" w:hint="eastAsia"/>
          <w:sz w:val="22"/>
          <w:szCs w:val="22"/>
        </w:rPr>
        <w:t>ける学校にするため、教職員一同、力を合わせて全力で取り組んでまいります。</w:t>
      </w:r>
    </w:p>
    <w:p w:rsidR="003216D6" w:rsidRDefault="003216D6" w:rsidP="00DF6FB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今後とも</w:t>
      </w:r>
      <w:r w:rsidR="00DF6FBE">
        <w:rPr>
          <w:rFonts w:asciiTheme="minorEastAsia" w:eastAsiaTheme="minorEastAsia" w:hAnsiTheme="minorEastAsia" w:hint="eastAsia"/>
          <w:sz w:val="22"/>
          <w:szCs w:val="22"/>
        </w:rPr>
        <w:t>学校運営に</w:t>
      </w:r>
      <w:r>
        <w:rPr>
          <w:rFonts w:asciiTheme="minorEastAsia" w:eastAsiaTheme="minorEastAsia" w:hAnsiTheme="minorEastAsia" w:hint="eastAsia"/>
          <w:sz w:val="22"/>
          <w:szCs w:val="22"/>
        </w:rPr>
        <w:t>ご理解・ご協力を賜りますよう、よろしくお願いいたします。</w:t>
      </w:r>
    </w:p>
    <w:p w:rsidR="009D2597" w:rsidRPr="000772F9" w:rsidRDefault="009D2597" w:rsidP="000772F9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0772F9">
        <w:rPr>
          <w:rFonts w:asciiTheme="minorEastAsia" w:eastAsiaTheme="minorEastAsia" w:hAnsiTheme="minorEastAsia" w:hint="eastAsia"/>
          <w:b/>
          <w:sz w:val="24"/>
        </w:rPr>
        <w:lastRenderedPageBreak/>
        <w:t>《</w:t>
      </w:r>
      <w:r w:rsidR="003216D6">
        <w:rPr>
          <w:rFonts w:asciiTheme="minorEastAsia" w:eastAsiaTheme="minorEastAsia" w:hAnsiTheme="minorEastAsia" w:hint="eastAsia"/>
          <w:b/>
          <w:sz w:val="24"/>
        </w:rPr>
        <w:t>５</w:t>
      </w:r>
      <w:r w:rsidRPr="000772F9">
        <w:rPr>
          <w:rFonts w:asciiTheme="minorEastAsia" w:eastAsiaTheme="minorEastAsia" w:hAnsiTheme="minorEastAsia" w:hint="eastAsia"/>
          <w:b/>
          <w:sz w:val="24"/>
        </w:rPr>
        <w:t>月行事予定》　生活目標「</w:t>
      </w:r>
      <w:r w:rsidR="000772F9" w:rsidRPr="000772F9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DF6FBE">
        <w:rPr>
          <w:rFonts w:asciiTheme="minorEastAsia" w:eastAsiaTheme="minorEastAsia" w:hAnsiTheme="minorEastAsia" w:hint="eastAsia"/>
          <w:b/>
          <w:sz w:val="24"/>
        </w:rPr>
        <w:t>給食を楽しく食べよう</w:t>
      </w:r>
      <w:r w:rsidR="000772F9" w:rsidRPr="000772F9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0772F9">
        <w:rPr>
          <w:rFonts w:asciiTheme="minorEastAsia" w:eastAsiaTheme="minorEastAsia" w:hAnsiTheme="minorEastAsia" w:hint="eastAsia"/>
          <w:b/>
          <w:sz w:val="24"/>
        </w:rPr>
        <w:t>」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3192"/>
        <w:gridCol w:w="493"/>
        <w:gridCol w:w="567"/>
        <w:gridCol w:w="3236"/>
      </w:tblGrid>
      <w:tr w:rsidR="001D238B" w:rsidRPr="008019BF" w:rsidTr="001D238B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</w:tr>
      <w:tr w:rsidR="00DF6FBE" w:rsidRPr="008019BF" w:rsidTr="001D238B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眼科検診（１・４年）</w:t>
            </w: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top w:val="single" w:sz="18" w:space="0" w:color="auto"/>
              <w:right w:val="single" w:sz="18" w:space="0" w:color="auto"/>
            </w:tcBorders>
          </w:tcPr>
          <w:p w:rsidR="00DF6FBE" w:rsidRPr="008019BF" w:rsidRDefault="00DF6FB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心臓検診（１年生と対象者）</w:t>
            </w: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</w:tcPr>
          <w:p w:rsidR="00DF6FBE" w:rsidRPr="008019BF" w:rsidRDefault="00DF6FB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567" w:type="dxa"/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15" w:color="auto" w:fill="auto"/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祝日（憲法記念日）</w:t>
            </w: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F6FBE" w:rsidRPr="008019BF" w:rsidTr="00A57E37">
        <w:tc>
          <w:tcPr>
            <w:tcW w:w="534" w:type="dxa"/>
            <w:tcBorders>
              <w:left w:val="single" w:sz="18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567" w:type="dxa"/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F6FBE" w:rsidRPr="008019BF" w:rsidTr="00A57E37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F6FBE" w:rsidRDefault="00DF6FB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F6FBE" w:rsidRPr="000772F9" w:rsidRDefault="00DF6FB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auto"/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授業参観、ＰＴＡ総会</w:t>
            </w: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聴力検査⑤</w:t>
            </w: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567" w:type="dxa"/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15" w:color="auto" w:fill="auto"/>
          </w:tcPr>
          <w:p w:rsidR="00DF6FBE" w:rsidRDefault="00DF6FBE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振替休日</w:t>
            </w:r>
          </w:p>
          <w:p w:rsidR="00DF6FBE" w:rsidRPr="000772F9" w:rsidRDefault="00DF6FBE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auto"/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里山体験学習</w:t>
            </w: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聴力検査③</w:t>
            </w: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567" w:type="dxa"/>
            <w:shd w:val="clear" w:color="auto" w:fill="FFFFFF" w:themeFill="background1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F6FBE" w:rsidRDefault="00DF6FBE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家庭訪問（１・５丁目）</w:t>
            </w:r>
          </w:p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聴力検査②</w:t>
            </w:r>
          </w:p>
        </w:tc>
      </w:tr>
      <w:tr w:rsidR="00DF6FBE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567" w:type="dxa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DF6FBE" w:rsidRDefault="00DF6FBE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家庭訪問（２丁目）</w:t>
            </w:r>
          </w:p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DF6FBE" w:rsidRDefault="00DF6FB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里山体験学習予備日</w:t>
            </w:r>
          </w:p>
          <w:p w:rsidR="00DF6FBE" w:rsidRPr="008019BF" w:rsidRDefault="00DF6FB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聴力検査</w:t>
            </w: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567" w:type="dxa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DF6FBE" w:rsidRDefault="00DF6FBE" w:rsidP="00074322">
            <w:pPr>
              <w:rPr>
                <w:rFonts w:asciiTheme="minorEastAsia" w:eastAsiaTheme="minorEastAsia" w:hAnsiTheme="minorEastAsia"/>
                <w:b/>
                <w:sz w:val="1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家庭訪問</w:t>
            </w:r>
            <w:r w:rsidRPr="00DF6FBE">
              <w:rPr>
                <w:rFonts w:asciiTheme="minorEastAsia" w:eastAsiaTheme="minorEastAsia" w:hAnsiTheme="minorEastAsia" w:hint="eastAsia"/>
                <w:b/>
                <w:sz w:val="14"/>
                <w:szCs w:val="21"/>
              </w:rPr>
              <w:t>（３丁目、芋生、若宮、校区外）</w:t>
            </w:r>
          </w:p>
          <w:p w:rsidR="00DF6FBE" w:rsidRPr="00DF6FBE" w:rsidRDefault="00DF6FBE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歯科検診、ぎょう虫検査①②③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</w:tcPr>
          <w:p w:rsidR="00DF6FBE" w:rsidRPr="008019BF" w:rsidRDefault="00DF6FBE" w:rsidP="005A4C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心臓検診予備日</w:t>
            </w: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DF6FBE" w:rsidRPr="008019BF" w:rsidRDefault="00DF6FBE" w:rsidP="001D238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</w:tcPr>
          <w:p w:rsidR="00DF6FBE" w:rsidRDefault="00DF6FBE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家庭訪問（４丁目）</w:t>
            </w:r>
          </w:p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ぎょう虫検査①②③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15" w:color="auto" w:fill="auto"/>
          </w:tcPr>
          <w:p w:rsidR="00DF6FBE" w:rsidRPr="008019BF" w:rsidRDefault="00DF6FB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15" w:color="auto" w:fill="auto"/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F6FBE" w:rsidRPr="00DF6FBE" w:rsidTr="00DF6FBE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DF6FBE" w:rsidRDefault="00DF6FBE" w:rsidP="000772F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F6FBE" w:rsidRPr="008019BF" w:rsidRDefault="00DF6FBE" w:rsidP="000772F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auto"/>
          </w:tcPr>
          <w:p w:rsidR="00DF6FBE" w:rsidRDefault="00DF6FBE" w:rsidP="00DF6FB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３年社会見学、耳鼻科検診①④</w:t>
            </w:r>
          </w:p>
          <w:p w:rsidR="00DF6FBE" w:rsidRPr="008019BF" w:rsidRDefault="00DF6FBE" w:rsidP="00DF6FB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自然学校・修学旅行説明会</w:t>
            </w: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auto"/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読書週間（～１７日）</w:t>
            </w: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お迎え訓練</w:t>
            </w: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F6FBE" w:rsidRPr="008019BF" w:rsidRDefault="00DF6FBE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auto"/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尿検査１次</w:t>
            </w: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F6FBE" w:rsidRPr="008019BF" w:rsidRDefault="00DF6FBE" w:rsidP="00074322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尿検査２次</w:t>
            </w: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clear" w:color="auto" w:fill="auto"/>
          </w:tcPr>
          <w:p w:rsidR="00DF6FBE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尿検査１次</w:t>
            </w:r>
          </w:p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DF6FBE" w:rsidRPr="008019BF" w:rsidRDefault="00DF6FB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F6FBE" w:rsidRPr="008019BF" w:rsidTr="00DF6FBE">
        <w:tc>
          <w:tcPr>
            <w:tcW w:w="5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12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F6FBE" w:rsidRPr="008019BF" w:rsidRDefault="00DF6FBE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8" w:space="0" w:color="auto"/>
            </w:tcBorders>
          </w:tcPr>
          <w:p w:rsidR="00973105" w:rsidRDefault="00DF6FB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２年ＰＴＣ活動</w:t>
            </w:r>
          </w:p>
          <w:p w:rsidR="00DF6FBE" w:rsidRPr="008019BF" w:rsidRDefault="00DF6FBE" w:rsidP="0097310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="0097310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２・３・４Ｈ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アリーナ）</w:t>
            </w:r>
          </w:p>
        </w:tc>
      </w:tr>
    </w:tbl>
    <w:p w:rsidR="007F3F9A" w:rsidRPr="007F3F9A" w:rsidRDefault="007F3F9A" w:rsidP="00B84111">
      <w:pPr>
        <w:rPr>
          <w:rFonts w:asciiTheme="minorEastAsia" w:eastAsiaTheme="minorEastAsia" w:hAnsiTheme="minorEastAsia"/>
          <w:b/>
          <w:szCs w:val="21"/>
        </w:rPr>
      </w:pPr>
      <w:r w:rsidRPr="007F3F9A">
        <w:rPr>
          <w:rFonts w:asciiTheme="minorEastAsia" w:eastAsiaTheme="minorEastAsia" w:hAnsiTheme="minorEastAsia" w:hint="eastAsia"/>
          <w:b/>
          <w:szCs w:val="21"/>
        </w:rPr>
        <w:t>＜６月の予定＞</w:t>
      </w:r>
    </w:p>
    <w:p w:rsidR="007F3F9A" w:rsidRPr="007F3F9A" w:rsidRDefault="007F3F9A" w:rsidP="00B84111">
      <w:pPr>
        <w:rPr>
          <w:rFonts w:asciiTheme="minorEastAsia" w:eastAsiaTheme="minorEastAsia" w:hAnsiTheme="minorEastAsia"/>
          <w:b/>
          <w:szCs w:val="21"/>
        </w:rPr>
      </w:pPr>
      <w:r w:rsidRPr="007F3F9A">
        <w:rPr>
          <w:rFonts w:asciiTheme="minorEastAsia" w:eastAsiaTheme="minorEastAsia" w:hAnsiTheme="minorEastAsia" w:hint="eastAsia"/>
          <w:b/>
          <w:szCs w:val="21"/>
        </w:rPr>
        <w:t xml:space="preserve">　３日（月）全校朝会、５日（水）クラブ活動、７～８日（金・土）６年生修学旅行</w:t>
      </w:r>
    </w:p>
    <w:p w:rsidR="007F3F9A" w:rsidRDefault="007F3F9A" w:rsidP="007F3F9A">
      <w:pPr>
        <w:ind w:left="211" w:hangingChars="100" w:hanging="211"/>
        <w:rPr>
          <w:rFonts w:asciiTheme="minorEastAsia" w:eastAsiaTheme="minorEastAsia" w:hAnsiTheme="minorEastAsia"/>
          <w:b/>
          <w:szCs w:val="21"/>
        </w:rPr>
      </w:pPr>
      <w:r w:rsidRPr="007F3F9A">
        <w:rPr>
          <w:rFonts w:asciiTheme="minorEastAsia" w:eastAsiaTheme="minorEastAsia" w:hAnsiTheme="minorEastAsia" w:hint="eastAsia"/>
          <w:b/>
          <w:szCs w:val="21"/>
        </w:rPr>
        <w:t xml:space="preserve">　７日（金）プール清掃、１０日（月）６年生代休、給食試食会、１７日（月）水泳指導開始、２４～２８日（月～金）５年生自然学校</w:t>
      </w:r>
      <w:r>
        <w:rPr>
          <w:rFonts w:asciiTheme="minorEastAsia" w:eastAsiaTheme="minorEastAsia" w:hAnsiTheme="minorEastAsia" w:hint="eastAsia"/>
          <w:b/>
          <w:szCs w:val="21"/>
        </w:rPr>
        <w:t>、</w:t>
      </w:r>
    </w:p>
    <w:p w:rsidR="007F3F9A" w:rsidRPr="007F3F9A" w:rsidRDefault="007F3F9A" w:rsidP="007F3F9A">
      <w:pPr>
        <w:ind w:left="211" w:hangingChars="100" w:hanging="211"/>
        <w:rPr>
          <w:rFonts w:asciiTheme="minorEastAsia" w:eastAsiaTheme="minorEastAsia" w:hAnsiTheme="minorEastAsia"/>
          <w:b/>
          <w:szCs w:val="21"/>
        </w:rPr>
      </w:pPr>
      <w:r w:rsidRPr="007F3F9A">
        <w:rPr>
          <w:rFonts w:asciiTheme="minorEastAsia" w:eastAsiaTheme="minorEastAsia" w:hAnsiTheme="minorEastAsia" w:hint="eastAsia"/>
          <w:b/>
          <w:szCs w:val="21"/>
        </w:rPr>
        <w:t>※ＰＴＣ行事 ６日（木）１年生（３・４Ｈ）、１３日（木）３年生（３・４Ｈ）、２８日（木）４年生（２・３・４Ｈ）</w:t>
      </w:r>
    </w:p>
    <w:p w:rsidR="007F3F9A" w:rsidRDefault="007F3F9A" w:rsidP="00B84111">
      <w:pPr>
        <w:rPr>
          <w:rFonts w:asciiTheme="minorEastAsia" w:eastAsiaTheme="minorEastAsia" w:hAnsiTheme="minorEastAsia"/>
          <w:b/>
          <w:szCs w:val="21"/>
        </w:rPr>
      </w:pPr>
    </w:p>
    <w:p w:rsidR="001D238B" w:rsidRPr="007F3F9A" w:rsidRDefault="00B84111" w:rsidP="00B84111">
      <w:pPr>
        <w:rPr>
          <w:rFonts w:asciiTheme="minorEastAsia" w:eastAsiaTheme="minorEastAsia" w:hAnsiTheme="minorEastAsia"/>
          <w:b/>
          <w:szCs w:val="21"/>
        </w:rPr>
      </w:pPr>
      <w:r w:rsidRPr="007F3F9A">
        <w:rPr>
          <w:rFonts w:asciiTheme="minorEastAsia" w:eastAsiaTheme="minorEastAsia" w:hAnsiTheme="minorEastAsia" w:hint="eastAsia"/>
          <w:b/>
          <w:szCs w:val="21"/>
        </w:rPr>
        <w:t>＜お知らせとお礼＞</w:t>
      </w:r>
    </w:p>
    <w:p w:rsidR="00B84111" w:rsidRPr="007F3F9A" w:rsidRDefault="007F3F9A" w:rsidP="007F3F9A">
      <w:pPr>
        <w:ind w:left="211" w:hangingChars="100" w:hanging="211"/>
        <w:rPr>
          <w:rFonts w:asciiTheme="minorEastAsia" w:eastAsiaTheme="minorEastAsia" w:hAnsiTheme="minorEastAsia"/>
          <w:b/>
          <w:szCs w:val="21"/>
        </w:rPr>
      </w:pPr>
      <w:r w:rsidRPr="007F3F9A">
        <w:rPr>
          <w:rFonts w:asciiTheme="minorEastAsia" w:eastAsiaTheme="minorEastAsia" w:hAnsiTheme="minorEastAsia" w:hint="eastAsia"/>
          <w:b/>
          <w:szCs w:val="21"/>
        </w:rPr>
        <w:t>○</w:t>
      </w:r>
      <w:r w:rsidR="00B84111" w:rsidRPr="007F3F9A">
        <w:rPr>
          <w:rFonts w:asciiTheme="minorEastAsia" w:eastAsiaTheme="minorEastAsia" w:hAnsiTheme="minorEastAsia" w:hint="eastAsia"/>
          <w:b/>
          <w:szCs w:val="21"/>
        </w:rPr>
        <w:t>先日コミュニティより、６年生の児童に自転車に付ける反射板とキーホルダーを寄贈していだだきました。ありがとうございました。</w:t>
      </w:r>
    </w:p>
    <w:sectPr w:rsidR="00B84111" w:rsidRPr="007F3F9A" w:rsidSect="000772F9">
      <w:pgSz w:w="10319" w:h="14572" w:code="13"/>
      <w:pgMar w:top="680" w:right="964" w:bottom="680" w:left="964" w:header="851" w:footer="992" w:gutter="0"/>
      <w:cols w:space="425"/>
      <w:docGrid w:type="lines" w:linePitch="287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FC" w:rsidRDefault="00B366FC" w:rsidP="00424C4F">
      <w:r>
        <w:separator/>
      </w:r>
    </w:p>
  </w:endnote>
  <w:endnote w:type="continuationSeparator" w:id="0">
    <w:p w:rsidR="00B366FC" w:rsidRDefault="00B366FC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FC" w:rsidRDefault="00B366FC" w:rsidP="00424C4F">
      <w:r>
        <w:separator/>
      </w:r>
    </w:p>
  </w:footnote>
  <w:footnote w:type="continuationSeparator" w:id="0">
    <w:p w:rsidR="00B366FC" w:rsidRDefault="00B366FC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1602626"/>
    <w:multiLevelType w:val="hybridMultilevel"/>
    <w:tmpl w:val="BC489210"/>
    <w:lvl w:ilvl="0" w:tplc="1E949F6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4E8566E"/>
    <w:multiLevelType w:val="hybridMultilevel"/>
    <w:tmpl w:val="63C6F7D2"/>
    <w:lvl w:ilvl="0" w:tplc="6C28A2C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485F60"/>
    <w:multiLevelType w:val="hybridMultilevel"/>
    <w:tmpl w:val="E2E4D66E"/>
    <w:lvl w:ilvl="0" w:tplc="6F3E05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E86D35"/>
    <w:multiLevelType w:val="hybridMultilevel"/>
    <w:tmpl w:val="F6166192"/>
    <w:lvl w:ilvl="0" w:tplc="95EE4712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D3F0CBF"/>
    <w:multiLevelType w:val="hybridMultilevel"/>
    <w:tmpl w:val="71E85B38"/>
    <w:lvl w:ilvl="0" w:tplc="B6DA4F4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E1EFC"/>
    <w:multiLevelType w:val="hybridMultilevel"/>
    <w:tmpl w:val="37F66BD4"/>
    <w:lvl w:ilvl="0" w:tplc="BE963A0C">
      <w:start w:val="4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5FF05170"/>
    <w:multiLevelType w:val="hybridMultilevel"/>
    <w:tmpl w:val="D6E2144C"/>
    <w:lvl w:ilvl="0" w:tplc="389628F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E2670C9"/>
    <w:multiLevelType w:val="hybridMultilevel"/>
    <w:tmpl w:val="CE483F76"/>
    <w:lvl w:ilvl="0" w:tplc="1C20771C">
      <w:start w:val="4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7367AE"/>
    <w:multiLevelType w:val="hybridMultilevel"/>
    <w:tmpl w:val="EB664C20"/>
    <w:lvl w:ilvl="0" w:tplc="F96EA19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54273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5CF2"/>
    <w:rsid w:val="00030BD7"/>
    <w:rsid w:val="000548E0"/>
    <w:rsid w:val="0005552B"/>
    <w:rsid w:val="000628E2"/>
    <w:rsid w:val="0006461C"/>
    <w:rsid w:val="000772F9"/>
    <w:rsid w:val="00081B8F"/>
    <w:rsid w:val="00091206"/>
    <w:rsid w:val="00092B6B"/>
    <w:rsid w:val="000953E6"/>
    <w:rsid w:val="000A4D8E"/>
    <w:rsid w:val="000B383B"/>
    <w:rsid w:val="000C7BC6"/>
    <w:rsid w:val="000D3EDC"/>
    <w:rsid w:val="000D6742"/>
    <w:rsid w:val="000D7F97"/>
    <w:rsid w:val="000E6661"/>
    <w:rsid w:val="000F517D"/>
    <w:rsid w:val="00104F3E"/>
    <w:rsid w:val="001154F5"/>
    <w:rsid w:val="00122C07"/>
    <w:rsid w:val="00123570"/>
    <w:rsid w:val="00130B0E"/>
    <w:rsid w:val="00131FE6"/>
    <w:rsid w:val="00132D85"/>
    <w:rsid w:val="001422F6"/>
    <w:rsid w:val="00146545"/>
    <w:rsid w:val="00163003"/>
    <w:rsid w:val="00167707"/>
    <w:rsid w:val="00173B46"/>
    <w:rsid w:val="001758F6"/>
    <w:rsid w:val="001769C2"/>
    <w:rsid w:val="00176C49"/>
    <w:rsid w:val="0018551B"/>
    <w:rsid w:val="00196844"/>
    <w:rsid w:val="001B1A7A"/>
    <w:rsid w:val="001B76C5"/>
    <w:rsid w:val="001D238B"/>
    <w:rsid w:val="001D652B"/>
    <w:rsid w:val="001E17BA"/>
    <w:rsid w:val="001E7BE7"/>
    <w:rsid w:val="001F7230"/>
    <w:rsid w:val="0020245D"/>
    <w:rsid w:val="00202F15"/>
    <w:rsid w:val="0020582E"/>
    <w:rsid w:val="00213565"/>
    <w:rsid w:val="00214857"/>
    <w:rsid w:val="0022685C"/>
    <w:rsid w:val="0023136B"/>
    <w:rsid w:val="00237285"/>
    <w:rsid w:val="00246C87"/>
    <w:rsid w:val="002542D1"/>
    <w:rsid w:val="002618CC"/>
    <w:rsid w:val="00266939"/>
    <w:rsid w:val="00280C9E"/>
    <w:rsid w:val="0029420F"/>
    <w:rsid w:val="002A182E"/>
    <w:rsid w:val="002A2F6E"/>
    <w:rsid w:val="002A36FF"/>
    <w:rsid w:val="002A453F"/>
    <w:rsid w:val="002A5CA3"/>
    <w:rsid w:val="002B5A94"/>
    <w:rsid w:val="002D4BFC"/>
    <w:rsid w:val="002D5D3A"/>
    <w:rsid w:val="002E2680"/>
    <w:rsid w:val="002F5476"/>
    <w:rsid w:val="00306A90"/>
    <w:rsid w:val="00311E2E"/>
    <w:rsid w:val="00316046"/>
    <w:rsid w:val="00317593"/>
    <w:rsid w:val="003216D6"/>
    <w:rsid w:val="00323031"/>
    <w:rsid w:val="00323BDC"/>
    <w:rsid w:val="00324011"/>
    <w:rsid w:val="00326D4F"/>
    <w:rsid w:val="00331638"/>
    <w:rsid w:val="003332F3"/>
    <w:rsid w:val="00357395"/>
    <w:rsid w:val="00361F7F"/>
    <w:rsid w:val="0036409A"/>
    <w:rsid w:val="00381CBB"/>
    <w:rsid w:val="003A6287"/>
    <w:rsid w:val="003C4BD2"/>
    <w:rsid w:val="003C7459"/>
    <w:rsid w:val="003D113D"/>
    <w:rsid w:val="003D7E55"/>
    <w:rsid w:val="003D7E90"/>
    <w:rsid w:val="003E1F5B"/>
    <w:rsid w:val="004140E8"/>
    <w:rsid w:val="00414D2E"/>
    <w:rsid w:val="0042354F"/>
    <w:rsid w:val="00424177"/>
    <w:rsid w:val="00424C4F"/>
    <w:rsid w:val="00431C14"/>
    <w:rsid w:val="00441111"/>
    <w:rsid w:val="00441FAF"/>
    <w:rsid w:val="00446DA1"/>
    <w:rsid w:val="00460109"/>
    <w:rsid w:val="00465F15"/>
    <w:rsid w:val="00470CC7"/>
    <w:rsid w:val="0047336F"/>
    <w:rsid w:val="00475EEA"/>
    <w:rsid w:val="0048091A"/>
    <w:rsid w:val="00482C61"/>
    <w:rsid w:val="00485D8B"/>
    <w:rsid w:val="00487E78"/>
    <w:rsid w:val="004A39CB"/>
    <w:rsid w:val="004E16FC"/>
    <w:rsid w:val="004E1CAF"/>
    <w:rsid w:val="004F17BE"/>
    <w:rsid w:val="00502016"/>
    <w:rsid w:val="005038E5"/>
    <w:rsid w:val="00506C11"/>
    <w:rsid w:val="00511186"/>
    <w:rsid w:val="005243A8"/>
    <w:rsid w:val="00526A3C"/>
    <w:rsid w:val="00530675"/>
    <w:rsid w:val="00590985"/>
    <w:rsid w:val="005A4CFC"/>
    <w:rsid w:val="005A79F5"/>
    <w:rsid w:val="005A7DD5"/>
    <w:rsid w:val="005B62C6"/>
    <w:rsid w:val="005B722E"/>
    <w:rsid w:val="005B79ED"/>
    <w:rsid w:val="005E2DF5"/>
    <w:rsid w:val="005E60C7"/>
    <w:rsid w:val="005F4996"/>
    <w:rsid w:val="005F6757"/>
    <w:rsid w:val="005F788F"/>
    <w:rsid w:val="00606A46"/>
    <w:rsid w:val="0062008C"/>
    <w:rsid w:val="0062539B"/>
    <w:rsid w:val="006330AA"/>
    <w:rsid w:val="00641854"/>
    <w:rsid w:val="00644C98"/>
    <w:rsid w:val="00646ACA"/>
    <w:rsid w:val="0065212B"/>
    <w:rsid w:val="00652B39"/>
    <w:rsid w:val="00675CEE"/>
    <w:rsid w:val="00680063"/>
    <w:rsid w:val="00687E46"/>
    <w:rsid w:val="00692B5A"/>
    <w:rsid w:val="006C79B5"/>
    <w:rsid w:val="006D19E8"/>
    <w:rsid w:val="006D7773"/>
    <w:rsid w:val="006E0F0A"/>
    <w:rsid w:val="006F3D80"/>
    <w:rsid w:val="00701DF7"/>
    <w:rsid w:val="00715535"/>
    <w:rsid w:val="00715A1C"/>
    <w:rsid w:val="00720D9C"/>
    <w:rsid w:val="00725A50"/>
    <w:rsid w:val="00726D75"/>
    <w:rsid w:val="00736CAF"/>
    <w:rsid w:val="00742045"/>
    <w:rsid w:val="007448E2"/>
    <w:rsid w:val="00744AF9"/>
    <w:rsid w:val="00785C6A"/>
    <w:rsid w:val="007A07A9"/>
    <w:rsid w:val="007A1FA1"/>
    <w:rsid w:val="007B5642"/>
    <w:rsid w:val="007B6AE5"/>
    <w:rsid w:val="007C3877"/>
    <w:rsid w:val="007F3F9A"/>
    <w:rsid w:val="00800F6C"/>
    <w:rsid w:val="008019BF"/>
    <w:rsid w:val="00804754"/>
    <w:rsid w:val="00807145"/>
    <w:rsid w:val="00817DAF"/>
    <w:rsid w:val="00822AB6"/>
    <w:rsid w:val="00833D7E"/>
    <w:rsid w:val="00836202"/>
    <w:rsid w:val="00842F57"/>
    <w:rsid w:val="00843CD3"/>
    <w:rsid w:val="008443B7"/>
    <w:rsid w:val="008467B5"/>
    <w:rsid w:val="00860E24"/>
    <w:rsid w:val="008617FC"/>
    <w:rsid w:val="0086349A"/>
    <w:rsid w:val="00867E15"/>
    <w:rsid w:val="0087601D"/>
    <w:rsid w:val="00882453"/>
    <w:rsid w:val="00891EE4"/>
    <w:rsid w:val="00897528"/>
    <w:rsid w:val="008C25E6"/>
    <w:rsid w:val="008C269F"/>
    <w:rsid w:val="008D0F37"/>
    <w:rsid w:val="008D167F"/>
    <w:rsid w:val="008D5413"/>
    <w:rsid w:val="008E17A6"/>
    <w:rsid w:val="008E19C0"/>
    <w:rsid w:val="008E6A28"/>
    <w:rsid w:val="008E6A4C"/>
    <w:rsid w:val="008E6ED9"/>
    <w:rsid w:val="00916E8C"/>
    <w:rsid w:val="00932287"/>
    <w:rsid w:val="00944C48"/>
    <w:rsid w:val="009500CB"/>
    <w:rsid w:val="00952E35"/>
    <w:rsid w:val="00957F75"/>
    <w:rsid w:val="00973105"/>
    <w:rsid w:val="009A6301"/>
    <w:rsid w:val="009B0812"/>
    <w:rsid w:val="009B287C"/>
    <w:rsid w:val="009B3426"/>
    <w:rsid w:val="009B44CA"/>
    <w:rsid w:val="009B7786"/>
    <w:rsid w:val="009C2FEF"/>
    <w:rsid w:val="009C3745"/>
    <w:rsid w:val="009D2597"/>
    <w:rsid w:val="009D40D1"/>
    <w:rsid w:val="009D4F1C"/>
    <w:rsid w:val="009E0281"/>
    <w:rsid w:val="009E6E87"/>
    <w:rsid w:val="009E7749"/>
    <w:rsid w:val="009E7F97"/>
    <w:rsid w:val="009F1FE9"/>
    <w:rsid w:val="00A00A96"/>
    <w:rsid w:val="00A1095A"/>
    <w:rsid w:val="00A2379F"/>
    <w:rsid w:val="00A31995"/>
    <w:rsid w:val="00A35C8A"/>
    <w:rsid w:val="00A44902"/>
    <w:rsid w:val="00A52EF6"/>
    <w:rsid w:val="00A57E37"/>
    <w:rsid w:val="00A605E6"/>
    <w:rsid w:val="00A658F0"/>
    <w:rsid w:val="00A71BAB"/>
    <w:rsid w:val="00A84B7F"/>
    <w:rsid w:val="00A84FC8"/>
    <w:rsid w:val="00A908B3"/>
    <w:rsid w:val="00A90EF3"/>
    <w:rsid w:val="00AB59A4"/>
    <w:rsid w:val="00AD265D"/>
    <w:rsid w:val="00AD7344"/>
    <w:rsid w:val="00AE2996"/>
    <w:rsid w:val="00AE468E"/>
    <w:rsid w:val="00AF7CEE"/>
    <w:rsid w:val="00B0154F"/>
    <w:rsid w:val="00B238BD"/>
    <w:rsid w:val="00B324BB"/>
    <w:rsid w:val="00B366FC"/>
    <w:rsid w:val="00B46AB2"/>
    <w:rsid w:val="00B54E79"/>
    <w:rsid w:val="00B57811"/>
    <w:rsid w:val="00B7681D"/>
    <w:rsid w:val="00B84111"/>
    <w:rsid w:val="00B92481"/>
    <w:rsid w:val="00B92B0C"/>
    <w:rsid w:val="00B97F37"/>
    <w:rsid w:val="00BA7039"/>
    <w:rsid w:val="00BB7D6B"/>
    <w:rsid w:val="00BE33E8"/>
    <w:rsid w:val="00BF6F07"/>
    <w:rsid w:val="00BF70D7"/>
    <w:rsid w:val="00C205DF"/>
    <w:rsid w:val="00C2280D"/>
    <w:rsid w:val="00C428C3"/>
    <w:rsid w:val="00C46A80"/>
    <w:rsid w:val="00C57894"/>
    <w:rsid w:val="00C82E3D"/>
    <w:rsid w:val="00C84058"/>
    <w:rsid w:val="00C9511D"/>
    <w:rsid w:val="00C977C3"/>
    <w:rsid w:val="00CA2794"/>
    <w:rsid w:val="00CB6570"/>
    <w:rsid w:val="00CC199E"/>
    <w:rsid w:val="00CD3683"/>
    <w:rsid w:val="00CE6F04"/>
    <w:rsid w:val="00CE727A"/>
    <w:rsid w:val="00CE789A"/>
    <w:rsid w:val="00CF0DBF"/>
    <w:rsid w:val="00D0098C"/>
    <w:rsid w:val="00D05A4E"/>
    <w:rsid w:val="00D0616B"/>
    <w:rsid w:val="00D15880"/>
    <w:rsid w:val="00D42491"/>
    <w:rsid w:val="00D76F99"/>
    <w:rsid w:val="00D77C75"/>
    <w:rsid w:val="00D8488A"/>
    <w:rsid w:val="00D95793"/>
    <w:rsid w:val="00D97177"/>
    <w:rsid w:val="00D9787E"/>
    <w:rsid w:val="00DE064B"/>
    <w:rsid w:val="00DE37D9"/>
    <w:rsid w:val="00DE52C2"/>
    <w:rsid w:val="00DF5489"/>
    <w:rsid w:val="00DF6FBE"/>
    <w:rsid w:val="00E1543D"/>
    <w:rsid w:val="00E327FA"/>
    <w:rsid w:val="00E45FE3"/>
    <w:rsid w:val="00E611C9"/>
    <w:rsid w:val="00E614A3"/>
    <w:rsid w:val="00EA7E7F"/>
    <w:rsid w:val="00EB15DA"/>
    <w:rsid w:val="00EB49E3"/>
    <w:rsid w:val="00ED77FD"/>
    <w:rsid w:val="00EF580C"/>
    <w:rsid w:val="00EF6844"/>
    <w:rsid w:val="00F002E2"/>
    <w:rsid w:val="00F16024"/>
    <w:rsid w:val="00F332C1"/>
    <w:rsid w:val="00F35ACA"/>
    <w:rsid w:val="00F41F2E"/>
    <w:rsid w:val="00F434A0"/>
    <w:rsid w:val="00F51D64"/>
    <w:rsid w:val="00F56706"/>
    <w:rsid w:val="00F62C6E"/>
    <w:rsid w:val="00F96575"/>
    <w:rsid w:val="00FA1299"/>
    <w:rsid w:val="00FA6579"/>
    <w:rsid w:val="00FB417A"/>
    <w:rsid w:val="00FB4C02"/>
    <w:rsid w:val="00FB7B79"/>
    <w:rsid w:val="00FC1600"/>
    <w:rsid w:val="00FD1397"/>
    <w:rsid w:val="00FD210C"/>
    <w:rsid w:val="00FF1B9F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79F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29B9-C858-4DB9-A87D-F2E41B97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1782</Words>
  <Characters>228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2</cp:revision>
  <cp:lastPrinted>2013-04-26T03:45:00Z</cp:lastPrinted>
  <dcterms:created xsi:type="dcterms:W3CDTF">2013-04-30T08:16:00Z</dcterms:created>
  <dcterms:modified xsi:type="dcterms:W3CDTF">2013-04-30T08:16:00Z</dcterms:modified>
</cp:coreProperties>
</file>